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22" w:rsidRDefault="00F568F8" w:rsidP="00F568F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66FF"/>
          <w:sz w:val="28"/>
          <w:szCs w:val="28"/>
          <w:lang w:eastAsia="ru-RU"/>
        </w:rPr>
      </w:pPr>
      <w:r w:rsidRPr="004E15D9">
        <w:rPr>
          <w:rFonts w:ascii="Tahoma" w:eastAsia="Times New Roman" w:hAnsi="Tahoma" w:cs="Tahoma"/>
          <w:b/>
          <w:bCs/>
          <w:color w:val="0066FF"/>
          <w:sz w:val="28"/>
          <w:szCs w:val="28"/>
          <w:lang w:eastAsia="ru-RU"/>
        </w:rPr>
        <w:t>Право призывника на медицинское о</w:t>
      </w:r>
      <w:r w:rsidR="00450F22">
        <w:rPr>
          <w:rFonts w:ascii="Tahoma" w:eastAsia="Times New Roman" w:hAnsi="Tahoma" w:cs="Tahoma"/>
          <w:b/>
          <w:bCs/>
          <w:color w:val="0066FF"/>
          <w:sz w:val="28"/>
          <w:szCs w:val="28"/>
          <w:lang w:eastAsia="ru-RU"/>
        </w:rPr>
        <w:t>свидетельствование</w:t>
      </w:r>
      <w:r w:rsidRPr="004E15D9">
        <w:rPr>
          <w:rFonts w:ascii="Tahoma" w:eastAsia="Times New Roman" w:hAnsi="Tahoma" w:cs="Tahoma"/>
          <w:b/>
          <w:bCs/>
          <w:color w:val="0066FF"/>
          <w:sz w:val="28"/>
          <w:szCs w:val="28"/>
          <w:lang w:eastAsia="ru-RU"/>
        </w:rPr>
        <w:t>,</w:t>
      </w:r>
    </w:p>
    <w:p w:rsidR="00F568F8" w:rsidRPr="004E15D9" w:rsidRDefault="00F568F8" w:rsidP="00F568F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66FF"/>
          <w:sz w:val="28"/>
          <w:szCs w:val="28"/>
          <w:lang w:eastAsia="ru-RU"/>
        </w:rPr>
      </w:pPr>
      <w:bookmarkStart w:id="0" w:name="_GoBack"/>
      <w:bookmarkEnd w:id="0"/>
      <w:r w:rsidRPr="004E15D9">
        <w:rPr>
          <w:rFonts w:ascii="Tahoma" w:eastAsia="Times New Roman" w:hAnsi="Tahoma" w:cs="Tahoma"/>
          <w:b/>
          <w:bCs/>
          <w:color w:val="0066FF"/>
          <w:sz w:val="28"/>
          <w:szCs w:val="28"/>
          <w:lang w:eastAsia="ru-RU"/>
        </w:rPr>
        <w:t>для определения категории годности к военной службе</w:t>
      </w:r>
    </w:p>
    <w:p w:rsidR="004E15D9" w:rsidRPr="00165EBD" w:rsidRDefault="004E15D9" w:rsidP="004E15D9">
      <w:pPr>
        <w:pStyle w:val="a5"/>
        <w:ind w:firstLine="851"/>
        <w:jc w:val="both"/>
        <w:rPr>
          <w:rFonts w:cstheme="minorHAnsi"/>
          <w:sz w:val="28"/>
          <w:szCs w:val="28"/>
          <w:lang w:eastAsia="ru-RU"/>
        </w:rPr>
      </w:pPr>
    </w:p>
    <w:p w:rsidR="004E15D9" w:rsidRPr="00165EBD" w:rsidRDefault="004E15D9" w:rsidP="004E15D9">
      <w:pPr>
        <w:pStyle w:val="a5"/>
        <w:ind w:firstLine="851"/>
        <w:jc w:val="both"/>
        <w:rPr>
          <w:rFonts w:cstheme="minorHAnsi"/>
          <w:b/>
          <w:i/>
          <w:iCs/>
          <w:sz w:val="24"/>
          <w:szCs w:val="24"/>
          <w:lang w:eastAsia="ru-RU"/>
        </w:rPr>
      </w:pPr>
      <w:r w:rsidRPr="00165EBD">
        <w:rPr>
          <w:rFonts w:cstheme="minorHAnsi"/>
          <w:b/>
          <w:sz w:val="28"/>
          <w:szCs w:val="28"/>
          <w:lang w:eastAsia="ru-RU"/>
        </w:rPr>
        <w:t>Пункт</w:t>
      </w:r>
      <w:r>
        <w:rPr>
          <w:rFonts w:cstheme="minorHAnsi"/>
          <w:b/>
          <w:sz w:val="28"/>
          <w:szCs w:val="28"/>
          <w:lang w:eastAsia="ru-RU"/>
        </w:rPr>
        <w:t xml:space="preserve"> 13</w:t>
      </w:r>
      <w:r w:rsidRPr="00165EBD">
        <w:rPr>
          <w:rFonts w:cstheme="minorHAnsi"/>
          <w:b/>
          <w:sz w:val="28"/>
          <w:szCs w:val="28"/>
          <w:lang w:eastAsia="ru-RU"/>
        </w:rPr>
        <w:t>раздела II «</w:t>
      </w:r>
      <w:r w:rsidRPr="00165EBD">
        <w:rPr>
          <w:rFonts w:cstheme="minorHAnsi"/>
          <w:b/>
          <w:iCs/>
          <w:sz w:val="28"/>
          <w:szCs w:val="28"/>
          <w:lang w:eastAsia="ru-RU"/>
        </w:rPr>
        <w:t xml:space="preserve">Положения о призыве на военную службу граждан Российской Федерации», </w:t>
      </w:r>
      <w:r w:rsidRPr="00165EBD">
        <w:rPr>
          <w:rFonts w:cstheme="minorHAnsi"/>
          <w:b/>
          <w:i/>
          <w:iCs/>
          <w:sz w:val="24"/>
          <w:szCs w:val="24"/>
          <w:lang w:eastAsia="ru-RU"/>
        </w:rPr>
        <w:t>утвержденного постановлением Правительства Российской Федерации от 11 ноября 2006 года № 663:</w:t>
      </w:r>
    </w:p>
    <w:p w:rsidR="004E15D9" w:rsidRPr="004E15D9" w:rsidRDefault="004E15D9" w:rsidP="004E15D9">
      <w:pPr>
        <w:spacing w:before="100" w:beforeAutospacing="1" w:after="100" w:afterAutospacing="1" w:line="240" w:lineRule="auto"/>
        <w:ind w:firstLine="851"/>
        <w:jc w:val="both"/>
        <w:rPr>
          <w:rFonts w:eastAsia="Times New Roman" w:cstheme="minorHAnsi"/>
          <w:i/>
          <w:iCs/>
          <w:sz w:val="28"/>
          <w:szCs w:val="28"/>
          <w:lang w:eastAsia="ru-RU"/>
        </w:rPr>
      </w:pPr>
      <w:r w:rsidRPr="004E15D9">
        <w:rPr>
          <w:rFonts w:eastAsia="Times New Roman" w:cstheme="minorHAnsi"/>
          <w:i/>
          <w:sz w:val="28"/>
          <w:szCs w:val="28"/>
          <w:lang w:eastAsia="ru-RU"/>
        </w:rPr>
        <w:t>П</w:t>
      </w:r>
      <w:r w:rsidR="00F568F8" w:rsidRPr="004E15D9">
        <w:rPr>
          <w:rFonts w:eastAsia="Times New Roman" w:cstheme="minorHAnsi"/>
          <w:i/>
          <w:iCs/>
          <w:sz w:val="28"/>
          <w:szCs w:val="28"/>
          <w:lang w:eastAsia="ru-RU"/>
        </w:rPr>
        <w:t xml:space="preserve">ризывная комиссия принимает решение в отношении призывника только после определения категории годности его к военной службе. </w:t>
      </w:r>
      <w:proofErr w:type="gramStart"/>
      <w:r w:rsidR="00F568F8" w:rsidRPr="004E15D9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В случае невозможности </w:t>
      </w:r>
      <w:r w:rsidR="00F568F8" w:rsidRPr="004E15D9">
        <w:rPr>
          <w:rFonts w:eastAsia="Times New Roman" w:cstheme="minorHAnsi"/>
          <w:i/>
          <w:iCs/>
          <w:sz w:val="28"/>
          <w:szCs w:val="28"/>
          <w:lang w:eastAsia="ru-RU"/>
        </w:rPr>
        <w:t xml:space="preserve">дать медицинское заключение о годности призывника к военной службе </w:t>
      </w:r>
      <w:r w:rsidR="00F568F8" w:rsidRPr="004E15D9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на месте</w:t>
      </w:r>
      <w:r w:rsidR="00F568F8" w:rsidRPr="004E15D9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  призывник по решению призывной комиссии или военного комиссара направляется на амбулаторное или стационарное медицинское обследование в медицинское учреждение, после которого ему назначается явка на повторное медицинское освидетельствование и заседание призывной комиссии с учетом предполагаемого срока завершения указанного обследования</w:t>
      </w:r>
      <w:proofErr w:type="gramEnd"/>
    </w:p>
    <w:p w:rsidR="004E15D9" w:rsidRDefault="004E15D9" w:rsidP="004E15D9">
      <w:pPr>
        <w:pStyle w:val="a5"/>
        <w:ind w:right="-1" w:firstLine="851"/>
        <w:jc w:val="both"/>
        <w:rPr>
          <w:rFonts w:cstheme="minorHAnsi"/>
          <w:b/>
          <w:bCs/>
          <w:sz w:val="28"/>
          <w:szCs w:val="28"/>
          <w:lang w:eastAsia="ru-RU"/>
        </w:rPr>
      </w:pPr>
      <w:r w:rsidRPr="00165EBD">
        <w:rPr>
          <w:rFonts w:cstheme="minorHAnsi"/>
          <w:b/>
          <w:bCs/>
          <w:sz w:val="28"/>
          <w:szCs w:val="28"/>
          <w:lang w:eastAsia="ru-RU"/>
        </w:rPr>
        <w:t>Федеральн</w:t>
      </w:r>
      <w:r>
        <w:rPr>
          <w:rFonts w:cstheme="minorHAnsi"/>
          <w:b/>
          <w:bCs/>
          <w:sz w:val="28"/>
          <w:szCs w:val="28"/>
          <w:lang w:eastAsia="ru-RU"/>
        </w:rPr>
        <w:t>ый</w:t>
      </w:r>
      <w:r w:rsidRPr="00165EBD">
        <w:rPr>
          <w:rFonts w:cstheme="minorHAnsi"/>
          <w:b/>
          <w:bCs/>
          <w:sz w:val="28"/>
          <w:szCs w:val="28"/>
          <w:lang w:eastAsia="ru-RU"/>
        </w:rPr>
        <w:t xml:space="preserve"> закон от 28 марта 1998 года</w:t>
      </w:r>
      <w:r>
        <w:rPr>
          <w:rFonts w:cstheme="minorHAnsi"/>
          <w:b/>
          <w:bCs/>
          <w:sz w:val="28"/>
          <w:szCs w:val="28"/>
          <w:lang w:eastAsia="ru-RU"/>
        </w:rPr>
        <w:t xml:space="preserve"> </w:t>
      </w:r>
      <w:r w:rsidRPr="00165EBD">
        <w:rPr>
          <w:rFonts w:cstheme="minorHAnsi"/>
          <w:b/>
          <w:bCs/>
          <w:sz w:val="28"/>
          <w:szCs w:val="28"/>
          <w:lang w:eastAsia="ru-RU"/>
        </w:rPr>
        <w:t>№ 53-ФЗ «О воинской обязанности и военной службе»</w:t>
      </w:r>
    </w:p>
    <w:p w:rsidR="004E15D9" w:rsidRPr="00DF746F" w:rsidRDefault="004E15D9" w:rsidP="004E15D9">
      <w:pPr>
        <w:pStyle w:val="a5"/>
        <w:ind w:right="-1" w:firstLine="851"/>
        <w:jc w:val="both"/>
        <w:rPr>
          <w:rFonts w:cstheme="minorHAnsi"/>
          <w:bCs/>
          <w:sz w:val="28"/>
          <w:szCs w:val="28"/>
          <w:lang w:eastAsia="ru-RU"/>
        </w:rPr>
      </w:pPr>
      <w:r w:rsidRPr="00165EBD">
        <w:rPr>
          <w:rFonts w:cstheme="minorHAnsi"/>
          <w:b/>
          <w:sz w:val="28"/>
          <w:szCs w:val="28"/>
          <w:lang w:eastAsia="ru-RU"/>
        </w:rPr>
        <w:t>Часть</w:t>
      </w:r>
      <w:r w:rsidRPr="00165EBD">
        <w:rPr>
          <w:rFonts w:cstheme="minorHAnsi"/>
          <w:b/>
          <w:bCs/>
          <w:sz w:val="28"/>
          <w:szCs w:val="28"/>
          <w:lang w:eastAsia="ru-RU"/>
        </w:rPr>
        <w:t xml:space="preserve"> </w:t>
      </w:r>
      <w:r>
        <w:rPr>
          <w:rFonts w:cstheme="minorHAnsi"/>
          <w:b/>
          <w:bCs/>
          <w:sz w:val="28"/>
          <w:szCs w:val="28"/>
          <w:lang w:eastAsia="ru-RU"/>
        </w:rPr>
        <w:t>4</w:t>
      </w:r>
      <w:r w:rsidRPr="00165EBD">
        <w:rPr>
          <w:rFonts w:cstheme="minorHAnsi"/>
          <w:b/>
          <w:sz w:val="28"/>
          <w:szCs w:val="28"/>
          <w:lang w:eastAsia="ru-RU"/>
        </w:rPr>
        <w:t>с</w:t>
      </w:r>
      <w:r w:rsidRPr="00165EBD">
        <w:rPr>
          <w:rFonts w:cstheme="minorHAnsi"/>
          <w:b/>
          <w:bCs/>
          <w:sz w:val="28"/>
          <w:szCs w:val="28"/>
          <w:lang w:eastAsia="ru-RU"/>
        </w:rPr>
        <w:t xml:space="preserve">татьи </w:t>
      </w:r>
      <w:r>
        <w:rPr>
          <w:rFonts w:cstheme="minorHAnsi"/>
          <w:b/>
          <w:bCs/>
          <w:sz w:val="28"/>
          <w:szCs w:val="28"/>
          <w:lang w:eastAsia="ru-RU"/>
        </w:rPr>
        <w:t>5.1.</w:t>
      </w:r>
      <w:r w:rsidR="00DF746F">
        <w:rPr>
          <w:rFonts w:cstheme="minorHAnsi"/>
          <w:b/>
          <w:bCs/>
          <w:sz w:val="28"/>
          <w:szCs w:val="28"/>
          <w:lang w:eastAsia="ru-RU"/>
        </w:rPr>
        <w:t xml:space="preserve"> </w:t>
      </w:r>
      <w:r w:rsidR="00DF746F" w:rsidRPr="00DF746F">
        <w:rPr>
          <w:rFonts w:cstheme="minorHAnsi"/>
          <w:bCs/>
          <w:sz w:val="28"/>
          <w:szCs w:val="28"/>
          <w:lang w:eastAsia="ru-RU"/>
        </w:rPr>
        <w:t xml:space="preserve">Медицинское </w:t>
      </w:r>
      <w:r w:rsidR="00DF746F">
        <w:rPr>
          <w:rFonts w:cstheme="minorHAnsi"/>
          <w:bCs/>
          <w:sz w:val="28"/>
          <w:szCs w:val="28"/>
          <w:lang w:eastAsia="ru-RU"/>
        </w:rPr>
        <w:t>освидетельствование и медицинское обследование граждан в связи с исполнением воинской обязанности или поступлением на военную службу по контракту</w:t>
      </w:r>
    </w:p>
    <w:p w:rsidR="00DF746F" w:rsidRDefault="00DF746F" w:rsidP="004E15D9">
      <w:pPr>
        <w:pStyle w:val="a5"/>
        <w:ind w:right="-1" w:firstLine="851"/>
        <w:jc w:val="both"/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</w:pPr>
    </w:p>
    <w:p w:rsidR="004E15D9" w:rsidRDefault="00F568F8" w:rsidP="004E15D9">
      <w:pPr>
        <w:pStyle w:val="a5"/>
        <w:ind w:right="-1" w:firstLine="851"/>
        <w:jc w:val="both"/>
        <w:rPr>
          <w:rFonts w:eastAsia="Times New Roman" w:cstheme="minorHAnsi"/>
          <w:i/>
          <w:iCs/>
          <w:sz w:val="28"/>
          <w:szCs w:val="28"/>
          <w:lang w:eastAsia="ru-RU"/>
        </w:rPr>
      </w:pPr>
      <w:proofErr w:type="gramStart"/>
      <w:r w:rsidRPr="004E15D9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В случае невозможности </w:t>
      </w:r>
      <w:r w:rsidRPr="004E15D9">
        <w:rPr>
          <w:rFonts w:eastAsia="Times New Roman" w:cstheme="minorHAnsi"/>
          <w:i/>
          <w:iCs/>
          <w:sz w:val="28"/>
          <w:szCs w:val="28"/>
          <w:lang w:eastAsia="ru-RU"/>
        </w:rPr>
        <w:t>вынесения медицинского заключения о годности гражданина к военной службе по состоянию здоровья в ходе</w:t>
      </w:r>
      <w:proofErr w:type="gramEnd"/>
      <w:r w:rsidRPr="004E15D9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медицинского освидетельствования  гражданин направляется на амбулаторное или стационарное медицинское обследование в медицинскую организацию».</w:t>
      </w:r>
    </w:p>
    <w:p w:rsidR="004E15D9" w:rsidRDefault="004E15D9" w:rsidP="004E15D9">
      <w:pPr>
        <w:pStyle w:val="a5"/>
        <w:ind w:right="-1" w:firstLine="851"/>
        <w:jc w:val="both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</w:p>
    <w:p w:rsidR="00DF746F" w:rsidRDefault="00F568F8" w:rsidP="004E15D9">
      <w:pPr>
        <w:pStyle w:val="a5"/>
        <w:ind w:right="-1"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E15D9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Случай невозможности</w:t>
      </w:r>
      <w:r w:rsidRPr="004E15D9">
        <w:rPr>
          <w:rFonts w:ascii="Tahoma" w:eastAsia="Times New Roman" w:hAnsi="Tahoma" w:cs="Tahoma"/>
          <w:sz w:val="28"/>
          <w:szCs w:val="28"/>
          <w:lang w:eastAsia="ru-RU"/>
        </w:rPr>
        <w:t xml:space="preserve"> определяют не только врачи медицинской призывной комиссии</w:t>
      </w:r>
      <w:r w:rsidR="00DF746F">
        <w:rPr>
          <w:rFonts w:ascii="Tahoma" w:eastAsia="Times New Roman" w:hAnsi="Tahoma" w:cs="Tahoma"/>
          <w:sz w:val="28"/>
          <w:szCs w:val="28"/>
          <w:lang w:eastAsia="ru-RU"/>
        </w:rPr>
        <w:t>.</w:t>
      </w:r>
    </w:p>
    <w:p w:rsidR="00DF746F" w:rsidRDefault="00F568F8" w:rsidP="004E15D9">
      <w:pPr>
        <w:pStyle w:val="a5"/>
        <w:ind w:right="-1"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E15D9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Случай невозможности</w:t>
      </w:r>
      <w:r w:rsidRPr="004E15D9">
        <w:rPr>
          <w:rFonts w:ascii="Tahoma" w:eastAsia="Times New Roman" w:hAnsi="Tahoma" w:cs="Tahoma"/>
          <w:sz w:val="28"/>
          <w:szCs w:val="28"/>
          <w:lang w:eastAsia="ru-RU"/>
        </w:rPr>
        <w:t xml:space="preserve"> может определять и сам призывник, если он страдает заболеванием (заболеваниями), степень тяжести которого (которых) нельзя определить на месте, т.е. на территории военкомата, а только при направлении на обследование в амбулаторных или стационарных условиях, например, направление на рентген.</w:t>
      </w:r>
    </w:p>
    <w:p w:rsidR="00DF746F" w:rsidRDefault="00F568F8" w:rsidP="004E15D9">
      <w:pPr>
        <w:pStyle w:val="a5"/>
        <w:ind w:right="-1"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4E15D9">
        <w:rPr>
          <w:rFonts w:ascii="Tahoma" w:eastAsia="Times New Roman" w:hAnsi="Tahoma" w:cs="Tahoma"/>
          <w:sz w:val="28"/>
          <w:szCs w:val="28"/>
          <w:lang w:eastAsia="ru-RU"/>
        </w:rPr>
        <w:t xml:space="preserve">Именно на этих основаниях заявление о направлении на медицинское обследование рекомендуем подавать в том случае, если Вы убедились, что в соответствии с </w:t>
      </w:r>
      <w:r w:rsidRPr="004E15D9">
        <w:rPr>
          <w:rFonts w:ascii="Tahoma" w:eastAsia="Times New Roman" w:hAnsi="Tahoma" w:cs="Tahoma"/>
          <w:sz w:val="28"/>
          <w:szCs w:val="28"/>
          <w:u w:val="single"/>
          <w:lang w:eastAsia="ru-RU"/>
        </w:rPr>
        <w:t>Расписанием болезней</w:t>
      </w:r>
      <w:r w:rsidRPr="004E15D9">
        <w:rPr>
          <w:rFonts w:ascii="Tahoma" w:eastAsia="Times New Roman" w:hAnsi="Tahoma" w:cs="Tahoma"/>
          <w:sz w:val="28"/>
          <w:szCs w:val="28"/>
          <w:lang w:eastAsia="ru-RU"/>
        </w:rPr>
        <w:t xml:space="preserve"> при Вашем заболевании Вам должна быть определена категория годности к военной службе «В», «Г» или «Д», т.е., категории, дающие право на </w:t>
      </w:r>
      <w:r w:rsidRPr="004E15D9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отсрочку или освобождение от призыва</w:t>
      </w:r>
      <w:r w:rsidR="00DF746F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4E15D9">
        <w:rPr>
          <w:rFonts w:ascii="Tahoma" w:eastAsia="Times New Roman" w:hAnsi="Tahoma" w:cs="Tahoma"/>
          <w:sz w:val="28"/>
          <w:szCs w:val="28"/>
          <w:lang w:eastAsia="ru-RU"/>
        </w:rPr>
        <w:t>на военную службу, но врачи призывной комиссии не признают</w:t>
      </w:r>
      <w:proofErr w:type="gramEnd"/>
      <w:r w:rsidRPr="004E15D9">
        <w:rPr>
          <w:rFonts w:ascii="Tahoma" w:eastAsia="Times New Roman" w:hAnsi="Tahoma" w:cs="Tahoma"/>
          <w:sz w:val="28"/>
          <w:szCs w:val="28"/>
          <w:lang w:eastAsia="ru-RU"/>
        </w:rPr>
        <w:t xml:space="preserve"> или не хотят признавать Ваше заболевание.</w:t>
      </w:r>
    </w:p>
    <w:p w:rsidR="00DF746F" w:rsidRDefault="00F568F8" w:rsidP="004E15D9">
      <w:pPr>
        <w:pStyle w:val="a5"/>
        <w:ind w:right="-1"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E15D9">
        <w:rPr>
          <w:rFonts w:ascii="Tahoma" w:eastAsia="Times New Roman" w:hAnsi="Tahoma" w:cs="Tahoma"/>
          <w:sz w:val="28"/>
          <w:szCs w:val="28"/>
          <w:lang w:eastAsia="ru-RU"/>
        </w:rPr>
        <w:t>Призывник до явки на призывную комиссию имеет право самостоятельно обследоваться в любом медицинском учреждении</w:t>
      </w:r>
      <w:r w:rsidR="00DF746F">
        <w:rPr>
          <w:rFonts w:ascii="Tahoma" w:eastAsia="Times New Roman" w:hAnsi="Tahoma" w:cs="Tahoma"/>
          <w:sz w:val="28"/>
          <w:szCs w:val="28"/>
          <w:lang w:eastAsia="ru-RU"/>
        </w:rPr>
        <w:t>.</w:t>
      </w:r>
    </w:p>
    <w:p w:rsidR="00DF746F" w:rsidRDefault="00DF746F" w:rsidP="004E15D9">
      <w:pPr>
        <w:pStyle w:val="a5"/>
        <w:ind w:right="-1"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>П</w:t>
      </w:r>
      <w:r w:rsidR="00F568F8" w:rsidRPr="004E15D9">
        <w:rPr>
          <w:rFonts w:ascii="Tahoma" w:eastAsia="Times New Roman" w:hAnsi="Tahoma" w:cs="Tahoma"/>
          <w:sz w:val="28"/>
          <w:szCs w:val="28"/>
          <w:lang w:eastAsia="ru-RU"/>
        </w:rPr>
        <w:t>о результатам самостоятельного обследования призывника</w:t>
      </w: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="00F568F8" w:rsidRPr="004E15D9">
        <w:rPr>
          <w:rFonts w:ascii="Tahoma" w:eastAsia="Times New Roman" w:hAnsi="Tahoma" w:cs="Tahoma"/>
          <w:sz w:val="28"/>
          <w:szCs w:val="28"/>
          <w:lang w:eastAsia="ru-RU"/>
        </w:rPr>
        <w:t xml:space="preserve">призывная комиссия в любом случае не будет принимать решение о категории годности его к военной службе, но призывная комиссия </w:t>
      </w:r>
      <w:r w:rsidR="00F568F8" w:rsidRPr="00DF746F">
        <w:rPr>
          <w:rFonts w:ascii="Tahoma" w:eastAsia="Times New Roman" w:hAnsi="Tahoma" w:cs="Tahoma"/>
          <w:b/>
          <w:sz w:val="28"/>
          <w:szCs w:val="28"/>
          <w:lang w:eastAsia="ru-RU"/>
        </w:rPr>
        <w:t>обязана</w:t>
      </w:r>
      <w:r w:rsidR="00F568F8" w:rsidRPr="004E15D9">
        <w:rPr>
          <w:rFonts w:ascii="Tahoma" w:eastAsia="Times New Roman" w:hAnsi="Tahoma" w:cs="Tahoma"/>
          <w:sz w:val="28"/>
          <w:szCs w:val="28"/>
          <w:lang w:eastAsia="ru-RU"/>
        </w:rPr>
        <w:t xml:space="preserve"> дать направление на обследование в то медицинское учреждение, с которым </w:t>
      </w:r>
      <w:r w:rsidRPr="004E15D9">
        <w:rPr>
          <w:rFonts w:ascii="Tahoma" w:eastAsia="Times New Roman" w:hAnsi="Tahoma" w:cs="Tahoma"/>
          <w:sz w:val="28"/>
          <w:szCs w:val="28"/>
          <w:lang w:eastAsia="ru-RU"/>
        </w:rPr>
        <w:t>Минобороны</w:t>
      </w:r>
      <w:r w:rsidR="00F568F8" w:rsidRPr="004E15D9">
        <w:rPr>
          <w:rFonts w:ascii="Tahoma" w:eastAsia="Times New Roman" w:hAnsi="Tahoma" w:cs="Tahoma"/>
          <w:sz w:val="28"/>
          <w:szCs w:val="28"/>
          <w:lang w:eastAsia="ru-RU"/>
        </w:rPr>
        <w:t xml:space="preserve"> заключило договор о медицинском обследовании и освидетельствовании призывников.</w:t>
      </w:r>
    </w:p>
    <w:p w:rsidR="001F7E5B" w:rsidRDefault="00F568F8" w:rsidP="004E15D9">
      <w:pPr>
        <w:pStyle w:val="a5"/>
        <w:ind w:right="-1"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4E15D9">
        <w:rPr>
          <w:rFonts w:ascii="Tahoma" w:eastAsia="Times New Roman" w:hAnsi="Tahoma" w:cs="Tahoma"/>
          <w:sz w:val="28"/>
          <w:szCs w:val="28"/>
          <w:lang w:eastAsia="ru-RU"/>
        </w:rPr>
        <w:t xml:space="preserve">В том случае, если призывнику будет отказано в направлении на обследование (даже устно), и врачи  призывной комиссии будут </w:t>
      </w:r>
      <w:r w:rsidR="00DF746F">
        <w:rPr>
          <w:rFonts w:ascii="Tahoma" w:eastAsia="Times New Roman" w:hAnsi="Tahoma" w:cs="Tahoma"/>
          <w:sz w:val="28"/>
          <w:szCs w:val="28"/>
          <w:lang w:eastAsia="ru-RU"/>
        </w:rPr>
        <w:t xml:space="preserve">настаивать на том, </w:t>
      </w:r>
      <w:r w:rsidRPr="004E15D9">
        <w:rPr>
          <w:rFonts w:ascii="Tahoma" w:eastAsia="Times New Roman" w:hAnsi="Tahoma" w:cs="Tahoma"/>
          <w:sz w:val="28"/>
          <w:szCs w:val="28"/>
          <w:lang w:eastAsia="ru-RU"/>
        </w:rPr>
        <w:t xml:space="preserve">что у призывника нет никакого заболевания, </w:t>
      </w:r>
      <w:r w:rsidR="001F7E5B">
        <w:rPr>
          <w:rFonts w:ascii="Tahoma" w:eastAsia="Times New Roman" w:hAnsi="Tahoma" w:cs="Tahoma"/>
          <w:sz w:val="28"/>
          <w:szCs w:val="28"/>
          <w:lang w:eastAsia="ru-RU"/>
        </w:rPr>
        <w:t xml:space="preserve">необходимо </w:t>
      </w:r>
      <w:r w:rsidRPr="004E15D9">
        <w:rPr>
          <w:rFonts w:ascii="Tahoma" w:eastAsia="Times New Roman" w:hAnsi="Tahoma" w:cs="Tahoma"/>
          <w:sz w:val="28"/>
          <w:szCs w:val="28"/>
          <w:lang w:eastAsia="ru-RU"/>
        </w:rPr>
        <w:t xml:space="preserve">в тот же день подать заявление-жалобу об отказе в направлении на медицинское обследование (см. </w:t>
      </w:r>
      <w:r w:rsidRPr="001F7E5B">
        <w:rPr>
          <w:rFonts w:ascii="Tahoma" w:eastAsia="Times New Roman" w:hAnsi="Tahoma" w:cs="Tahoma"/>
          <w:sz w:val="28"/>
          <w:szCs w:val="28"/>
          <w:lang w:eastAsia="ru-RU"/>
        </w:rPr>
        <w:t>Образцы заявлений</w:t>
      </w:r>
      <w:r w:rsidRPr="004E15D9">
        <w:rPr>
          <w:rFonts w:ascii="Tahoma" w:eastAsia="Times New Roman" w:hAnsi="Tahoma" w:cs="Tahoma"/>
          <w:sz w:val="28"/>
          <w:szCs w:val="28"/>
          <w:lang w:eastAsia="ru-RU"/>
        </w:rPr>
        <w:t xml:space="preserve">) председателю данной призывной комиссии (или его заместителю – </w:t>
      </w:r>
      <w:r w:rsidR="001F7E5B">
        <w:rPr>
          <w:rFonts w:ascii="Tahoma" w:eastAsia="Times New Roman" w:hAnsi="Tahoma" w:cs="Tahoma"/>
          <w:sz w:val="28"/>
          <w:szCs w:val="28"/>
          <w:lang w:eastAsia="ru-RU"/>
        </w:rPr>
        <w:t>начальнику отдела военного комиссариата</w:t>
      </w:r>
      <w:r w:rsidRPr="004E15D9">
        <w:rPr>
          <w:rFonts w:ascii="Tahoma" w:eastAsia="Times New Roman" w:hAnsi="Tahoma" w:cs="Tahoma"/>
          <w:sz w:val="28"/>
          <w:szCs w:val="28"/>
          <w:lang w:eastAsia="ru-RU"/>
        </w:rPr>
        <w:t>, а в случае игнорирования вашей</w:t>
      </w:r>
      <w:proofErr w:type="gramEnd"/>
      <w:r w:rsidRPr="004E15D9">
        <w:rPr>
          <w:rFonts w:ascii="Tahoma" w:eastAsia="Times New Roman" w:hAnsi="Tahoma" w:cs="Tahoma"/>
          <w:sz w:val="28"/>
          <w:szCs w:val="28"/>
          <w:lang w:eastAsia="ru-RU"/>
        </w:rPr>
        <w:t xml:space="preserve"> жалобы на местном уровне подать жалобу в </w:t>
      </w:r>
      <w:r w:rsidR="001F7E5B">
        <w:rPr>
          <w:rFonts w:ascii="Tahoma" w:eastAsia="Times New Roman" w:hAnsi="Tahoma" w:cs="Tahoma"/>
          <w:sz w:val="28"/>
          <w:szCs w:val="28"/>
          <w:lang w:eastAsia="ru-RU"/>
        </w:rPr>
        <w:t xml:space="preserve">городскую </w:t>
      </w:r>
      <w:r w:rsidRPr="004E15D9">
        <w:rPr>
          <w:rFonts w:ascii="Tahoma" w:eastAsia="Times New Roman" w:hAnsi="Tahoma" w:cs="Tahoma"/>
          <w:sz w:val="28"/>
          <w:szCs w:val="28"/>
          <w:lang w:eastAsia="ru-RU"/>
        </w:rPr>
        <w:t>призывную комиссию</w:t>
      </w:r>
      <w:r w:rsidR="001F7E5B">
        <w:rPr>
          <w:rFonts w:ascii="Tahoma" w:eastAsia="Times New Roman" w:hAnsi="Tahoma" w:cs="Tahoma"/>
          <w:sz w:val="28"/>
          <w:szCs w:val="28"/>
          <w:lang w:eastAsia="ru-RU"/>
        </w:rPr>
        <w:t>.</w:t>
      </w:r>
    </w:p>
    <w:sectPr w:rsidR="001F7E5B" w:rsidSect="00DF746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F8"/>
    <w:rsid w:val="000F7E31"/>
    <w:rsid w:val="001F7E5B"/>
    <w:rsid w:val="00233AEB"/>
    <w:rsid w:val="002710CA"/>
    <w:rsid w:val="002C44E4"/>
    <w:rsid w:val="002E2D93"/>
    <w:rsid w:val="0038424B"/>
    <w:rsid w:val="003C6593"/>
    <w:rsid w:val="003E555E"/>
    <w:rsid w:val="00450F22"/>
    <w:rsid w:val="00464B03"/>
    <w:rsid w:val="00476CDA"/>
    <w:rsid w:val="004D5987"/>
    <w:rsid w:val="004E15D9"/>
    <w:rsid w:val="005546BA"/>
    <w:rsid w:val="005572A9"/>
    <w:rsid w:val="005A3845"/>
    <w:rsid w:val="005E537E"/>
    <w:rsid w:val="005F6727"/>
    <w:rsid w:val="006054AE"/>
    <w:rsid w:val="0065233E"/>
    <w:rsid w:val="00672189"/>
    <w:rsid w:val="006B0243"/>
    <w:rsid w:val="006D2A01"/>
    <w:rsid w:val="00825CDA"/>
    <w:rsid w:val="00930BB2"/>
    <w:rsid w:val="009B5739"/>
    <w:rsid w:val="00A2123A"/>
    <w:rsid w:val="00A84D14"/>
    <w:rsid w:val="00AD3CE4"/>
    <w:rsid w:val="00C7148C"/>
    <w:rsid w:val="00DC4405"/>
    <w:rsid w:val="00DF746F"/>
    <w:rsid w:val="00E805F1"/>
    <w:rsid w:val="00F568F8"/>
    <w:rsid w:val="00F7515A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68F8"/>
    <w:rPr>
      <w:b/>
      <w:bCs/>
    </w:rPr>
  </w:style>
  <w:style w:type="paragraph" w:customStyle="1" w:styleId="psimple">
    <w:name w:val="p_simple"/>
    <w:basedOn w:val="a"/>
    <w:rsid w:val="00F5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68F8"/>
    <w:rPr>
      <w:i/>
      <w:iCs/>
    </w:rPr>
  </w:style>
  <w:style w:type="paragraph" w:styleId="a5">
    <w:name w:val="No Spacing"/>
    <w:uiPriority w:val="1"/>
    <w:qFormat/>
    <w:rsid w:val="004E15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68F8"/>
    <w:rPr>
      <w:b/>
      <w:bCs/>
    </w:rPr>
  </w:style>
  <w:style w:type="paragraph" w:customStyle="1" w:styleId="psimple">
    <w:name w:val="p_simple"/>
    <w:basedOn w:val="a"/>
    <w:rsid w:val="00F5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68F8"/>
    <w:rPr>
      <w:i/>
      <w:iCs/>
    </w:rPr>
  </w:style>
  <w:style w:type="paragraph" w:styleId="a5">
    <w:name w:val="No Spacing"/>
    <w:uiPriority w:val="1"/>
    <w:qFormat/>
    <w:rsid w:val="004E15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2011-10-05T10:45:00Z</dcterms:created>
  <dcterms:modified xsi:type="dcterms:W3CDTF">2011-10-07T14:56:00Z</dcterms:modified>
</cp:coreProperties>
</file>