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0B" w:rsidRDefault="00D2120B" w:rsidP="0068405D">
      <w:pPr>
        <w:spacing w:after="0" w:line="240" w:lineRule="auto"/>
        <w:ind w:firstLine="851"/>
        <w:jc w:val="both"/>
        <w:rPr>
          <w:rFonts w:ascii="Tahoma" w:eastAsia="Times New Roman" w:hAnsi="Tahoma" w:cs="Tahoma"/>
          <w:b/>
          <w:bCs/>
          <w:color w:val="0066FF"/>
          <w:sz w:val="28"/>
          <w:szCs w:val="28"/>
          <w:lang w:eastAsia="ru-RU"/>
        </w:rPr>
      </w:pPr>
    </w:p>
    <w:p w:rsidR="00D2120B" w:rsidRDefault="00947AD9" w:rsidP="00D2120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66FF"/>
          <w:sz w:val="28"/>
          <w:szCs w:val="28"/>
          <w:lang w:eastAsia="ru-RU"/>
        </w:rPr>
      </w:pPr>
      <w:r w:rsidRPr="0068405D">
        <w:rPr>
          <w:rFonts w:ascii="Tahoma" w:eastAsia="Times New Roman" w:hAnsi="Tahoma" w:cs="Tahoma"/>
          <w:b/>
          <w:bCs/>
          <w:color w:val="0066FF"/>
          <w:sz w:val="28"/>
          <w:szCs w:val="28"/>
          <w:lang w:eastAsia="ru-RU"/>
        </w:rPr>
        <w:t xml:space="preserve">Право гражданина на замену военной службы </w:t>
      </w:r>
    </w:p>
    <w:p w:rsidR="00947AD9" w:rsidRDefault="00947AD9" w:rsidP="00D2120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66FF"/>
          <w:sz w:val="28"/>
          <w:szCs w:val="28"/>
          <w:lang w:eastAsia="ru-RU"/>
        </w:rPr>
      </w:pPr>
      <w:r w:rsidRPr="0068405D">
        <w:rPr>
          <w:rFonts w:ascii="Tahoma" w:eastAsia="Times New Roman" w:hAnsi="Tahoma" w:cs="Tahoma"/>
          <w:b/>
          <w:bCs/>
          <w:color w:val="0066FF"/>
          <w:sz w:val="28"/>
          <w:szCs w:val="28"/>
          <w:lang w:eastAsia="ru-RU"/>
        </w:rPr>
        <w:t>альтернативной гражданской службой</w:t>
      </w:r>
    </w:p>
    <w:p w:rsidR="00D2120B" w:rsidRPr="0068405D" w:rsidRDefault="00D2120B" w:rsidP="00D2120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66FF"/>
          <w:sz w:val="28"/>
          <w:szCs w:val="28"/>
          <w:lang w:eastAsia="ru-RU"/>
        </w:rPr>
      </w:pPr>
      <w:bookmarkStart w:id="0" w:name="_GoBack"/>
      <w:bookmarkEnd w:id="0"/>
    </w:p>
    <w:p w:rsidR="0068405D" w:rsidRPr="0068405D" w:rsidRDefault="00947AD9" w:rsidP="0068405D">
      <w:pPr>
        <w:pStyle w:val="a5"/>
        <w:ind w:firstLine="851"/>
        <w:jc w:val="both"/>
        <w:rPr>
          <w:rFonts w:ascii="Tahoma" w:hAnsi="Tahoma" w:cs="Tahoma"/>
          <w:sz w:val="28"/>
          <w:szCs w:val="28"/>
          <w:lang w:eastAsia="ru-RU"/>
        </w:rPr>
      </w:pPr>
      <w:r w:rsidRPr="0068405D">
        <w:rPr>
          <w:rFonts w:ascii="Tahoma" w:hAnsi="Tahoma" w:cs="Tahoma"/>
          <w:sz w:val="28"/>
          <w:szCs w:val="28"/>
          <w:lang w:eastAsia="ru-RU"/>
        </w:rPr>
        <w:t>Право гражданина на прохождение альтернативной гражданской службы вместо военной службы закреплено в Конституции</w:t>
      </w:r>
      <w:r w:rsidR="0068405D" w:rsidRPr="0068405D">
        <w:rPr>
          <w:rFonts w:ascii="Tahoma" w:hAnsi="Tahoma" w:cs="Tahoma"/>
          <w:sz w:val="28"/>
          <w:szCs w:val="28"/>
          <w:lang w:eastAsia="ru-RU"/>
        </w:rPr>
        <w:t xml:space="preserve"> Российской Федерации</w:t>
      </w:r>
    </w:p>
    <w:p w:rsidR="0068405D" w:rsidRDefault="0068405D" w:rsidP="0068405D">
      <w:pPr>
        <w:pStyle w:val="a6"/>
        <w:ind w:left="0" w:firstLine="0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</w:p>
    <w:p w:rsidR="0068405D" w:rsidRPr="00165EBD" w:rsidRDefault="0068405D" w:rsidP="0068405D">
      <w:pPr>
        <w:pStyle w:val="a6"/>
        <w:ind w:left="0" w:firstLine="0"/>
        <w:rPr>
          <w:rFonts w:asciiTheme="minorHAnsi" w:hAnsiTheme="minorHAnsi" w:cstheme="minorHAnsi"/>
          <w:b/>
          <w:iCs/>
          <w:sz w:val="28"/>
          <w:szCs w:val="28"/>
          <w:lang w:eastAsia="ru-RU"/>
        </w:rPr>
      </w:pPr>
      <w:r w:rsidRPr="00165EBD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Ко</w:t>
      </w:r>
      <w:r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нституция </w:t>
      </w:r>
      <w:r w:rsidRPr="00165EBD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Российской Федерации </w:t>
      </w:r>
    </w:p>
    <w:p w:rsidR="006C6405" w:rsidRPr="006C6405" w:rsidRDefault="0068405D" w:rsidP="0068405D">
      <w:pPr>
        <w:pStyle w:val="a6"/>
        <w:ind w:left="0" w:firstLine="0"/>
        <w:rPr>
          <w:rFonts w:asciiTheme="minorHAnsi" w:hAnsiTheme="minorHAnsi" w:cstheme="minorHAnsi"/>
          <w:iCs/>
          <w:sz w:val="28"/>
          <w:szCs w:val="28"/>
          <w:lang w:eastAsia="ru-RU"/>
        </w:rPr>
      </w:pPr>
      <w:r>
        <w:rPr>
          <w:rFonts w:asciiTheme="minorHAnsi" w:hAnsiTheme="minorHAnsi" w:cstheme="minorHAnsi"/>
          <w:b/>
          <w:iCs/>
          <w:sz w:val="28"/>
          <w:szCs w:val="28"/>
          <w:lang w:eastAsia="ru-RU"/>
        </w:rPr>
        <w:t>Часть 3 с</w:t>
      </w:r>
      <w:r w:rsidRPr="00165EBD">
        <w:rPr>
          <w:rFonts w:asciiTheme="minorHAnsi" w:hAnsiTheme="minorHAnsi" w:cstheme="minorHAnsi"/>
          <w:b/>
          <w:iCs/>
          <w:sz w:val="28"/>
          <w:szCs w:val="28"/>
          <w:lang w:eastAsia="ru-RU"/>
        </w:rPr>
        <w:t>тать</w:t>
      </w:r>
      <w:r>
        <w:rPr>
          <w:rFonts w:asciiTheme="minorHAnsi" w:hAnsiTheme="minorHAnsi" w:cstheme="minorHAnsi"/>
          <w:b/>
          <w:iCs/>
          <w:sz w:val="28"/>
          <w:szCs w:val="28"/>
          <w:lang w:eastAsia="ru-RU"/>
        </w:rPr>
        <w:t>и</w:t>
      </w:r>
      <w:r w:rsidR="006C6405">
        <w:rPr>
          <w:rFonts w:asciiTheme="minorHAnsi" w:hAnsiTheme="minorHAnsi" w:cstheme="minorHAnsi"/>
          <w:b/>
          <w:iCs/>
          <w:sz w:val="28"/>
          <w:szCs w:val="28"/>
          <w:lang w:eastAsia="ru-RU"/>
        </w:rPr>
        <w:t xml:space="preserve"> 59 главы 2</w:t>
      </w:r>
      <w:r w:rsidRPr="00165EBD">
        <w:rPr>
          <w:rFonts w:asciiTheme="minorHAnsi" w:hAnsiTheme="minorHAnsi" w:cstheme="minorHAnsi"/>
          <w:b/>
          <w:iCs/>
          <w:sz w:val="28"/>
          <w:szCs w:val="28"/>
          <w:lang w:eastAsia="ru-RU"/>
        </w:rPr>
        <w:t xml:space="preserve"> </w:t>
      </w:r>
      <w:r w:rsidR="006C6405" w:rsidRPr="006C6405">
        <w:rPr>
          <w:rFonts w:asciiTheme="minorHAnsi" w:hAnsiTheme="minorHAnsi" w:cstheme="minorHAnsi"/>
          <w:iCs/>
          <w:sz w:val="28"/>
          <w:szCs w:val="28"/>
          <w:lang w:eastAsia="ru-RU"/>
        </w:rPr>
        <w:t>Права и свободы человека и гражданина</w:t>
      </w:r>
    </w:p>
    <w:p w:rsidR="006C6405" w:rsidRDefault="00947AD9" w:rsidP="0068405D">
      <w:pPr>
        <w:pStyle w:val="a5"/>
        <w:ind w:firstLine="851"/>
        <w:jc w:val="both"/>
        <w:rPr>
          <w:rFonts w:cstheme="minorHAnsi"/>
          <w:sz w:val="28"/>
          <w:szCs w:val="28"/>
          <w:lang w:eastAsia="ru-RU"/>
        </w:rPr>
      </w:pPr>
      <w:r w:rsidRPr="006C6405">
        <w:rPr>
          <w:rFonts w:cstheme="minorHAnsi"/>
          <w:sz w:val="28"/>
          <w:szCs w:val="28"/>
          <w:lang w:eastAsia="ru-RU"/>
        </w:rPr>
        <w:t>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 w:rsidR="006C6405" w:rsidRDefault="006C6405" w:rsidP="0068405D">
      <w:pPr>
        <w:pStyle w:val="a5"/>
        <w:ind w:firstLine="851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6C6405" w:rsidRDefault="00947AD9" w:rsidP="0068405D">
      <w:pPr>
        <w:pStyle w:val="a5"/>
        <w:ind w:firstLine="851"/>
        <w:jc w:val="both"/>
        <w:rPr>
          <w:rFonts w:ascii="Tahoma" w:hAnsi="Tahoma" w:cs="Tahoma"/>
          <w:sz w:val="28"/>
          <w:szCs w:val="28"/>
          <w:lang w:eastAsia="ru-RU"/>
        </w:rPr>
      </w:pPr>
      <w:r w:rsidRPr="0068405D">
        <w:rPr>
          <w:rFonts w:ascii="Tahoma" w:hAnsi="Tahoma" w:cs="Tahoma"/>
          <w:sz w:val="28"/>
          <w:szCs w:val="28"/>
          <w:lang w:eastAsia="ru-RU"/>
        </w:rPr>
        <w:t>Право на альтернативную гражданскую службу (АГС) есть у каждого гражданина, имеющего религиозные верования или убеждения, несовместимые с несением военной службы. Путь к реализации этого права лежит через подачу в военкомат заявления о замене военной службы на альтернативную гражданскую службу.</w:t>
      </w:r>
    </w:p>
    <w:p w:rsidR="006C6405" w:rsidRDefault="00947AD9" w:rsidP="0068405D">
      <w:pPr>
        <w:pStyle w:val="a5"/>
        <w:ind w:firstLine="851"/>
        <w:jc w:val="both"/>
        <w:rPr>
          <w:rFonts w:ascii="Tahoma" w:hAnsi="Tahoma" w:cs="Tahoma"/>
          <w:sz w:val="28"/>
          <w:szCs w:val="28"/>
          <w:lang w:eastAsia="ru-RU"/>
        </w:rPr>
      </w:pPr>
      <w:r w:rsidRPr="0068405D">
        <w:rPr>
          <w:rFonts w:ascii="Tahoma" w:hAnsi="Tahoma" w:cs="Tahoma"/>
          <w:sz w:val="28"/>
          <w:szCs w:val="28"/>
          <w:lang w:eastAsia="ru-RU"/>
        </w:rPr>
        <w:t>Как правильно написать заявление на прохождение альтернативной гражданской службы смотрите на нашем сайте в разделе «Образцы заявлений»</w:t>
      </w:r>
    </w:p>
    <w:p w:rsidR="006C6405" w:rsidRDefault="006C6405" w:rsidP="0068405D">
      <w:pPr>
        <w:pStyle w:val="a5"/>
        <w:ind w:firstLine="851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6C6405" w:rsidRPr="00165EBD" w:rsidRDefault="006C6405" w:rsidP="006C6405">
      <w:pPr>
        <w:pStyle w:val="a6"/>
        <w:ind w:left="0" w:firstLine="0"/>
        <w:rPr>
          <w:rFonts w:asciiTheme="minorHAnsi" w:hAnsiTheme="minorHAnsi" w:cstheme="minorHAnsi"/>
          <w:b/>
          <w:iCs/>
          <w:sz w:val="28"/>
          <w:szCs w:val="28"/>
          <w:lang w:eastAsia="ru-RU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Федеральный закон </w:t>
      </w:r>
      <w:r w:rsidRPr="006C6405">
        <w:rPr>
          <w:rFonts w:asciiTheme="minorHAnsi" w:hAnsiTheme="minorHAnsi" w:cstheme="minorHAnsi"/>
          <w:b/>
          <w:sz w:val="28"/>
          <w:szCs w:val="28"/>
          <w:lang w:eastAsia="ru-RU"/>
        </w:rPr>
        <w:t>от 25.07.2002 № 113-ФЗ «Об альтернативной гражданской службе»</w:t>
      </w:r>
      <w:r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</w:t>
      </w:r>
    </w:p>
    <w:p w:rsidR="006C6405" w:rsidRPr="006C6405" w:rsidRDefault="00D2120B" w:rsidP="006C6405">
      <w:pPr>
        <w:pStyle w:val="a6"/>
        <w:ind w:left="0" w:firstLine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  <w:lang w:eastAsia="ru-RU"/>
        </w:rPr>
        <w:t xml:space="preserve">Часть 1 </w:t>
      </w:r>
      <w:r w:rsidR="006C6405" w:rsidRPr="00165EBD">
        <w:rPr>
          <w:rFonts w:asciiTheme="minorHAnsi" w:hAnsiTheme="minorHAnsi" w:cstheme="minorHAnsi"/>
          <w:b/>
          <w:iCs/>
          <w:sz w:val="28"/>
          <w:szCs w:val="28"/>
          <w:lang w:eastAsia="ru-RU"/>
        </w:rPr>
        <w:t>Стать</w:t>
      </w:r>
      <w:r>
        <w:rPr>
          <w:rFonts w:asciiTheme="minorHAnsi" w:hAnsiTheme="minorHAnsi" w:cstheme="minorHAnsi"/>
          <w:b/>
          <w:iCs/>
          <w:sz w:val="28"/>
          <w:szCs w:val="28"/>
          <w:lang w:eastAsia="ru-RU"/>
        </w:rPr>
        <w:t>и</w:t>
      </w:r>
      <w:r w:rsidR="006C6405" w:rsidRPr="00165EBD">
        <w:rPr>
          <w:rFonts w:asciiTheme="minorHAnsi" w:hAnsiTheme="minorHAnsi" w:cstheme="minorHAnsi"/>
          <w:b/>
          <w:iCs/>
          <w:sz w:val="28"/>
          <w:szCs w:val="28"/>
          <w:lang w:eastAsia="ru-RU"/>
        </w:rPr>
        <w:t xml:space="preserve"> </w:t>
      </w:r>
      <w:r w:rsidR="006C6405">
        <w:rPr>
          <w:rFonts w:asciiTheme="minorHAnsi" w:hAnsiTheme="minorHAnsi" w:cstheme="minorHAnsi"/>
          <w:b/>
          <w:iCs/>
          <w:sz w:val="28"/>
          <w:szCs w:val="28"/>
          <w:lang w:eastAsia="ru-RU"/>
        </w:rPr>
        <w:t xml:space="preserve">11 </w:t>
      </w:r>
      <w:r w:rsidR="006C6405" w:rsidRPr="006C6405">
        <w:rPr>
          <w:rFonts w:asciiTheme="minorHAnsi" w:hAnsiTheme="minorHAnsi" w:cstheme="minorHAnsi"/>
          <w:color w:val="000000"/>
          <w:sz w:val="28"/>
          <w:szCs w:val="28"/>
        </w:rPr>
        <w:t>Подача гражданами заявлений о замене военной службы по призыву альтернативной гражданской службой</w:t>
      </w:r>
    </w:p>
    <w:p w:rsidR="00D2120B" w:rsidRDefault="00947AD9" w:rsidP="006C6405">
      <w:pPr>
        <w:pStyle w:val="a6"/>
        <w:ind w:left="0" w:firstLine="851"/>
        <w:rPr>
          <w:rFonts w:asciiTheme="minorHAnsi" w:hAnsiTheme="minorHAnsi" w:cstheme="minorHAnsi"/>
          <w:i/>
          <w:iCs/>
          <w:sz w:val="28"/>
          <w:szCs w:val="28"/>
          <w:lang w:eastAsia="ru-RU"/>
        </w:rPr>
      </w:pPr>
      <w:r w:rsidRPr="006C6405">
        <w:rPr>
          <w:rFonts w:asciiTheme="minorHAnsi" w:hAnsiTheme="minorHAnsi" w:cstheme="minorHAnsi"/>
          <w:i/>
          <w:iCs/>
          <w:sz w:val="28"/>
          <w:szCs w:val="28"/>
          <w:lang w:eastAsia="ru-RU"/>
        </w:rPr>
        <w:t>Граждане вправе подать заявления о замене военной службы по призыву альтернативной гражданской службой в военный комиссариат, где они состоят на воинском учете, в следующие сроки:</w:t>
      </w:r>
    </w:p>
    <w:p w:rsidR="00D2120B" w:rsidRDefault="00947AD9" w:rsidP="006C6405">
      <w:pPr>
        <w:pStyle w:val="a6"/>
        <w:ind w:left="0" w:firstLine="851"/>
        <w:rPr>
          <w:rFonts w:asciiTheme="minorHAnsi" w:hAnsiTheme="minorHAnsi" w:cstheme="minorHAnsi"/>
          <w:i/>
          <w:iCs/>
          <w:sz w:val="28"/>
          <w:szCs w:val="28"/>
          <w:lang w:eastAsia="ru-RU"/>
        </w:rPr>
      </w:pPr>
      <w:r w:rsidRPr="006C6405">
        <w:rPr>
          <w:rFonts w:asciiTheme="minorHAnsi" w:hAnsiTheme="minorHAnsi" w:cstheme="minorHAnsi"/>
          <w:i/>
          <w:iCs/>
          <w:sz w:val="28"/>
          <w:szCs w:val="28"/>
          <w:lang w:eastAsia="ru-RU"/>
        </w:rPr>
        <w:t>- до 1 апреля - граждане, которые должны быть призваны на военную службу в октябре декабре текущего года;</w:t>
      </w:r>
    </w:p>
    <w:p w:rsidR="00D2120B" w:rsidRDefault="00947AD9" w:rsidP="006C6405">
      <w:pPr>
        <w:pStyle w:val="a6"/>
        <w:ind w:left="0" w:firstLine="851"/>
        <w:rPr>
          <w:rFonts w:asciiTheme="minorHAnsi" w:hAnsiTheme="minorHAnsi" w:cstheme="minorHAnsi"/>
          <w:i/>
          <w:iCs/>
          <w:sz w:val="28"/>
          <w:szCs w:val="28"/>
          <w:lang w:eastAsia="ru-RU"/>
        </w:rPr>
      </w:pPr>
      <w:r w:rsidRPr="006C6405">
        <w:rPr>
          <w:rFonts w:asciiTheme="minorHAnsi" w:hAnsiTheme="minorHAnsi" w:cstheme="minorHAnsi"/>
          <w:i/>
          <w:iCs/>
          <w:sz w:val="28"/>
          <w:szCs w:val="28"/>
          <w:lang w:eastAsia="ru-RU"/>
        </w:rPr>
        <w:t>- до 1 октября - граждане, которые должны быть призваны на военную службу в апреле июне следующего года.</w:t>
      </w:r>
    </w:p>
    <w:p w:rsidR="00D2120B" w:rsidRDefault="00947AD9" w:rsidP="006C6405">
      <w:pPr>
        <w:pStyle w:val="a6"/>
        <w:ind w:left="0" w:firstLine="851"/>
        <w:rPr>
          <w:rFonts w:asciiTheme="minorHAnsi" w:hAnsiTheme="minorHAnsi" w:cstheme="minorHAnsi"/>
          <w:i/>
          <w:iCs/>
          <w:sz w:val="28"/>
          <w:szCs w:val="28"/>
          <w:lang w:eastAsia="ru-RU"/>
        </w:rPr>
      </w:pPr>
      <w:r w:rsidRPr="006C6405">
        <w:rPr>
          <w:rFonts w:asciiTheme="minorHAnsi" w:hAnsiTheme="minorHAnsi" w:cstheme="minorHAnsi"/>
          <w:i/>
          <w:iCs/>
          <w:sz w:val="28"/>
          <w:szCs w:val="28"/>
          <w:lang w:eastAsia="ru-RU"/>
        </w:rPr>
        <w:t xml:space="preserve">Граждане, пользующиеся отсрочками от призыва на военную службу, </w:t>
      </w:r>
      <w:proofErr w:type="gramStart"/>
      <w:r w:rsidRPr="006C6405">
        <w:rPr>
          <w:rFonts w:asciiTheme="minorHAnsi" w:hAnsiTheme="minorHAnsi" w:cstheme="minorHAnsi"/>
          <w:i/>
          <w:iCs/>
          <w:sz w:val="28"/>
          <w:szCs w:val="28"/>
          <w:lang w:eastAsia="ru-RU"/>
        </w:rPr>
        <w:t>сроки</w:t>
      </w:r>
      <w:proofErr w:type="gramEnd"/>
      <w:r w:rsidRPr="006C6405">
        <w:rPr>
          <w:rFonts w:asciiTheme="minorHAnsi" w:hAnsiTheme="minorHAnsi" w:cstheme="minorHAnsi"/>
          <w:i/>
          <w:iCs/>
          <w:sz w:val="28"/>
          <w:szCs w:val="28"/>
          <w:lang w:eastAsia="ru-RU"/>
        </w:rPr>
        <w:t xml:space="preserve"> действия которых должны истечь после окончания очередного призыва на военную службу, при преждевременном прекращении основания для отсрочки вправе подать заявления о замене военной службы по призыву альтернативной гражданской службой после </w:t>
      </w:r>
      <w:r w:rsidR="00D2120B">
        <w:rPr>
          <w:rFonts w:asciiTheme="minorHAnsi" w:hAnsiTheme="minorHAnsi" w:cstheme="minorHAnsi"/>
          <w:i/>
          <w:iCs/>
          <w:sz w:val="28"/>
          <w:szCs w:val="28"/>
          <w:lang w:eastAsia="ru-RU"/>
        </w:rPr>
        <w:t xml:space="preserve">  </w:t>
      </w:r>
      <w:r w:rsidRPr="006C6405">
        <w:rPr>
          <w:rFonts w:asciiTheme="minorHAnsi" w:hAnsiTheme="minorHAnsi" w:cstheme="minorHAnsi"/>
          <w:i/>
          <w:iCs/>
          <w:sz w:val="28"/>
          <w:szCs w:val="28"/>
          <w:lang w:eastAsia="ru-RU"/>
        </w:rPr>
        <w:t>1 апреля или после 1 октября в течение 10 дней со дня прекращения основания для отсрочки.</w:t>
      </w:r>
    </w:p>
    <w:p w:rsidR="00D2120B" w:rsidRDefault="00D2120B" w:rsidP="006C6405">
      <w:pPr>
        <w:pStyle w:val="a6"/>
        <w:ind w:left="0" w:firstLine="851"/>
        <w:rPr>
          <w:rFonts w:asciiTheme="minorHAnsi" w:hAnsiTheme="minorHAnsi" w:cstheme="minorHAnsi"/>
          <w:i/>
          <w:iCs/>
          <w:sz w:val="28"/>
          <w:szCs w:val="28"/>
          <w:lang w:eastAsia="ru-RU"/>
        </w:rPr>
      </w:pPr>
    </w:p>
    <w:p w:rsidR="00D2120B" w:rsidRDefault="00947AD9" w:rsidP="006C6405">
      <w:pPr>
        <w:pStyle w:val="a6"/>
        <w:ind w:left="0" w:firstLine="851"/>
        <w:rPr>
          <w:rFonts w:asciiTheme="minorHAnsi" w:hAnsiTheme="minorHAnsi" w:cstheme="minorHAnsi"/>
          <w:i/>
          <w:iCs/>
          <w:sz w:val="28"/>
          <w:szCs w:val="28"/>
          <w:lang w:eastAsia="ru-RU"/>
        </w:rPr>
      </w:pPr>
      <w:r w:rsidRPr="006C6405">
        <w:rPr>
          <w:rFonts w:asciiTheme="minorHAnsi" w:hAnsiTheme="minorHAnsi" w:cstheme="minorHAnsi"/>
          <w:i/>
          <w:iCs/>
          <w:sz w:val="28"/>
          <w:szCs w:val="28"/>
          <w:lang w:eastAsia="ru-RU"/>
        </w:rPr>
        <w:lastRenderedPageBreak/>
        <w:t xml:space="preserve">Граждане, пользующиеся отсрочками от призыва на военную службу, </w:t>
      </w:r>
      <w:proofErr w:type="gramStart"/>
      <w:r w:rsidRPr="006C6405">
        <w:rPr>
          <w:rFonts w:asciiTheme="minorHAnsi" w:hAnsiTheme="minorHAnsi" w:cstheme="minorHAnsi"/>
          <w:i/>
          <w:iCs/>
          <w:sz w:val="28"/>
          <w:szCs w:val="28"/>
          <w:lang w:eastAsia="ru-RU"/>
        </w:rPr>
        <w:t>сроки</w:t>
      </w:r>
      <w:proofErr w:type="gramEnd"/>
      <w:r w:rsidRPr="006C6405">
        <w:rPr>
          <w:rFonts w:asciiTheme="minorHAnsi" w:hAnsiTheme="minorHAnsi" w:cstheme="minorHAnsi"/>
          <w:i/>
          <w:iCs/>
          <w:sz w:val="28"/>
          <w:szCs w:val="28"/>
          <w:lang w:eastAsia="ru-RU"/>
        </w:rPr>
        <w:t xml:space="preserve"> действия которых должны истечь после 1 апреля или после 1 октября, но не позднее срока окончания очередного призыва на военную службу, подают заявления о замене военной службы по призыву альтернативной гражданской службой на общих основаниях.</w:t>
      </w:r>
    </w:p>
    <w:p w:rsidR="00947AD9" w:rsidRPr="006C6405" w:rsidRDefault="00947AD9" w:rsidP="006C6405">
      <w:pPr>
        <w:pStyle w:val="a6"/>
        <w:ind w:left="0" w:firstLine="851"/>
        <w:rPr>
          <w:rFonts w:asciiTheme="minorHAnsi" w:hAnsiTheme="minorHAnsi" w:cstheme="minorHAnsi"/>
          <w:sz w:val="28"/>
          <w:szCs w:val="28"/>
          <w:lang w:eastAsia="ru-RU"/>
        </w:rPr>
      </w:pPr>
      <w:r w:rsidRPr="006C6405">
        <w:rPr>
          <w:rFonts w:asciiTheme="minorHAnsi" w:hAnsiTheme="minorHAnsi" w:cstheme="minorHAnsi"/>
          <w:i/>
          <w:iCs/>
          <w:sz w:val="28"/>
          <w:szCs w:val="28"/>
          <w:lang w:eastAsia="ru-RU"/>
        </w:rPr>
        <w:t>Граждане, изъявившие желание заменить военную службу по призыву альтернативной гражданской службой, должны обосновать, что несение военной службы противоречит их убеждениям или вероисповеданию</w:t>
      </w:r>
    </w:p>
    <w:p w:rsidR="002C44E4" w:rsidRPr="0068405D" w:rsidRDefault="002C44E4" w:rsidP="0068405D">
      <w:pPr>
        <w:ind w:firstLine="851"/>
        <w:jc w:val="both"/>
        <w:rPr>
          <w:rFonts w:ascii="Tahoma" w:hAnsi="Tahoma" w:cs="Tahoma"/>
          <w:sz w:val="28"/>
          <w:szCs w:val="28"/>
        </w:rPr>
      </w:pPr>
    </w:p>
    <w:sectPr w:rsidR="002C44E4" w:rsidRPr="0068405D" w:rsidSect="00D2120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D9"/>
    <w:rsid w:val="000F7E31"/>
    <w:rsid w:val="00233AEB"/>
    <w:rsid w:val="002710CA"/>
    <w:rsid w:val="002C44E4"/>
    <w:rsid w:val="002E2D93"/>
    <w:rsid w:val="0038424B"/>
    <w:rsid w:val="003C6593"/>
    <w:rsid w:val="003E555E"/>
    <w:rsid w:val="00464B03"/>
    <w:rsid w:val="00476CDA"/>
    <w:rsid w:val="004920B6"/>
    <w:rsid w:val="004D5987"/>
    <w:rsid w:val="005546BA"/>
    <w:rsid w:val="005572A9"/>
    <w:rsid w:val="005A3845"/>
    <w:rsid w:val="005E537E"/>
    <w:rsid w:val="005F6727"/>
    <w:rsid w:val="006054AE"/>
    <w:rsid w:val="0065233E"/>
    <w:rsid w:val="00672189"/>
    <w:rsid w:val="0068405D"/>
    <w:rsid w:val="006B0243"/>
    <w:rsid w:val="006C6405"/>
    <w:rsid w:val="006D2A01"/>
    <w:rsid w:val="00825CDA"/>
    <w:rsid w:val="00930BB2"/>
    <w:rsid w:val="00947AD9"/>
    <w:rsid w:val="009B5739"/>
    <w:rsid w:val="00A2123A"/>
    <w:rsid w:val="00A84D14"/>
    <w:rsid w:val="00AD3CE4"/>
    <w:rsid w:val="00C7148C"/>
    <w:rsid w:val="00D2120B"/>
    <w:rsid w:val="00DC4405"/>
    <w:rsid w:val="00E805F1"/>
    <w:rsid w:val="00F7515A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AD9"/>
    <w:rPr>
      <w:b/>
      <w:bCs/>
    </w:rPr>
  </w:style>
  <w:style w:type="paragraph" w:customStyle="1" w:styleId="psimple">
    <w:name w:val="p_simple"/>
    <w:basedOn w:val="a"/>
    <w:rsid w:val="0094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7AD9"/>
    <w:rPr>
      <w:i/>
      <w:iCs/>
    </w:rPr>
  </w:style>
  <w:style w:type="paragraph" w:styleId="a5">
    <w:name w:val="No Spacing"/>
    <w:uiPriority w:val="1"/>
    <w:qFormat/>
    <w:rsid w:val="0068405D"/>
    <w:pPr>
      <w:spacing w:after="0" w:line="240" w:lineRule="auto"/>
    </w:pPr>
  </w:style>
  <w:style w:type="paragraph" w:customStyle="1" w:styleId="a6">
    <w:name w:val="Заголовок статьи"/>
    <w:basedOn w:val="a"/>
    <w:next w:val="a"/>
    <w:uiPriority w:val="99"/>
    <w:rsid w:val="0068405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s102">
    <w:name w:val="s_102"/>
    <w:basedOn w:val="a0"/>
    <w:rsid w:val="006C6405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AD9"/>
    <w:rPr>
      <w:b/>
      <w:bCs/>
    </w:rPr>
  </w:style>
  <w:style w:type="paragraph" w:customStyle="1" w:styleId="psimple">
    <w:name w:val="p_simple"/>
    <w:basedOn w:val="a"/>
    <w:rsid w:val="0094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7AD9"/>
    <w:rPr>
      <w:i/>
      <w:iCs/>
    </w:rPr>
  </w:style>
  <w:style w:type="paragraph" w:styleId="a5">
    <w:name w:val="No Spacing"/>
    <w:uiPriority w:val="1"/>
    <w:qFormat/>
    <w:rsid w:val="0068405D"/>
    <w:pPr>
      <w:spacing w:after="0" w:line="240" w:lineRule="auto"/>
    </w:pPr>
  </w:style>
  <w:style w:type="paragraph" w:customStyle="1" w:styleId="a6">
    <w:name w:val="Заголовок статьи"/>
    <w:basedOn w:val="a"/>
    <w:next w:val="a"/>
    <w:uiPriority w:val="99"/>
    <w:rsid w:val="0068405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s102">
    <w:name w:val="s_102"/>
    <w:basedOn w:val="a0"/>
    <w:rsid w:val="006C6405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184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528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295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2011-10-05T13:10:00Z</dcterms:created>
  <dcterms:modified xsi:type="dcterms:W3CDTF">2011-10-07T14:17:00Z</dcterms:modified>
</cp:coreProperties>
</file>